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E4E944" w14:textId="7E8176C8" w:rsidR="001B760F" w:rsidRDefault="001B760F" w:rsidP="001B760F">
      <w:pPr>
        <w:pStyle w:val="Title"/>
        <w:jc w:val="center"/>
        <w:rPr>
          <w:rFonts w:asciiTheme="majorBidi" w:hAnsiTheme="majorBidi"/>
          <w:b/>
          <w:bCs/>
          <w:sz w:val="52"/>
          <w:szCs w:val="52"/>
        </w:rPr>
      </w:pPr>
      <w:r w:rsidRPr="009F6FC0">
        <w:rPr>
          <w:rFonts w:asciiTheme="majorBidi" w:hAnsiTheme="majorBidi"/>
          <w:b/>
          <w:bCs/>
          <w:sz w:val="52"/>
          <w:szCs w:val="52"/>
        </w:rPr>
        <w:t>Assignment 1</w:t>
      </w:r>
    </w:p>
    <w:p w14:paraId="4B5AD34F" w14:textId="76695151" w:rsidR="001B760F" w:rsidRPr="001B760F" w:rsidRDefault="001B760F" w:rsidP="001B760F">
      <w:pPr>
        <w:jc w:val="center"/>
        <w:rPr>
          <w:rFonts w:asciiTheme="majorBidi" w:hAnsiTheme="majorBidi" w:cstheme="majorBidi"/>
        </w:rPr>
      </w:pPr>
      <w:r w:rsidRPr="00F7139F">
        <w:rPr>
          <w:b/>
          <w:bCs/>
          <w:sz w:val="28"/>
          <w:szCs w:val="28"/>
        </w:rPr>
        <w:t>“</w:t>
      </w:r>
      <w:r w:rsidRPr="001B760F">
        <w:rPr>
          <w:rFonts w:asciiTheme="majorBidi" w:hAnsiTheme="majorBidi" w:cstheme="majorBidi"/>
          <w:b/>
          <w:bCs/>
          <w:sz w:val="28"/>
          <w:szCs w:val="28"/>
        </w:rPr>
        <w:t>Lab 5 — Cinema Management System”</w:t>
      </w:r>
    </w:p>
    <w:p w14:paraId="6CD5BF59" w14:textId="77777777" w:rsidR="001B760F" w:rsidRDefault="001B760F" w:rsidP="001B760F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9F6FC0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59681C5B" wp14:editId="0A14A647">
            <wp:extent cx="2907271" cy="2899719"/>
            <wp:effectExtent l="0" t="0" r="1270" b="0"/>
            <wp:docPr id="98929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98939" name="Picture 98929893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565" cy="297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4705" w14:textId="0E2B7918" w:rsidR="001B760F" w:rsidRPr="001B760F" w:rsidRDefault="001B760F" w:rsidP="001B760F">
      <w:pPr>
        <w:jc w:val="center"/>
        <w:rPr>
          <w:rFonts w:asciiTheme="majorBidi" w:hAnsiTheme="majorBidi" w:cstheme="majorBidi"/>
          <w:sz w:val="28"/>
          <w:szCs w:val="28"/>
        </w:rPr>
      </w:pPr>
      <w:r w:rsidRPr="009F6FC0">
        <w:rPr>
          <w:rFonts w:asciiTheme="majorBidi" w:hAnsiTheme="majorBidi" w:cstheme="majorBidi"/>
          <w:b/>
          <w:bCs/>
          <w:sz w:val="28"/>
          <w:szCs w:val="28"/>
        </w:rPr>
        <w:t>Submitted to: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>Sir Shahid Bhatti</w:t>
      </w:r>
    </w:p>
    <w:p w14:paraId="52F83BF8" w14:textId="77777777" w:rsidR="001B760F" w:rsidRPr="009F6FC0" w:rsidRDefault="001B760F" w:rsidP="001B760F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9F6FC0">
        <w:rPr>
          <w:rFonts w:asciiTheme="majorBidi" w:hAnsiTheme="majorBidi" w:cstheme="majorBidi"/>
          <w:b/>
          <w:bCs/>
          <w:sz w:val="28"/>
          <w:szCs w:val="28"/>
        </w:rPr>
        <w:t xml:space="preserve">Submitted by: </w:t>
      </w:r>
      <w:r w:rsidRPr="009F6FC0">
        <w:rPr>
          <w:rFonts w:asciiTheme="majorBidi" w:hAnsiTheme="majorBidi" w:cstheme="majorBidi"/>
          <w:sz w:val="28"/>
          <w:szCs w:val="28"/>
        </w:rPr>
        <w:t>Muhammad Ibrahim</w:t>
      </w:r>
    </w:p>
    <w:p w14:paraId="182178EE" w14:textId="77777777" w:rsidR="001B760F" w:rsidRPr="009F6FC0" w:rsidRDefault="001B760F" w:rsidP="001B760F">
      <w:pPr>
        <w:jc w:val="center"/>
        <w:rPr>
          <w:rFonts w:asciiTheme="majorBidi" w:hAnsiTheme="majorBidi" w:cstheme="majorBidi"/>
          <w:sz w:val="28"/>
          <w:szCs w:val="28"/>
        </w:rPr>
      </w:pPr>
      <w:r w:rsidRPr="009F6FC0">
        <w:rPr>
          <w:rFonts w:asciiTheme="majorBidi" w:hAnsiTheme="majorBidi" w:cstheme="majorBidi"/>
          <w:b/>
          <w:bCs/>
          <w:sz w:val="28"/>
          <w:szCs w:val="28"/>
        </w:rPr>
        <w:t xml:space="preserve">Roll No. </w:t>
      </w:r>
      <w:r w:rsidRPr="009F6FC0">
        <w:rPr>
          <w:rFonts w:asciiTheme="majorBidi" w:hAnsiTheme="majorBidi" w:cstheme="majorBidi"/>
          <w:sz w:val="28"/>
          <w:szCs w:val="28"/>
        </w:rPr>
        <w:t>SP25-BCS-101</w:t>
      </w:r>
    </w:p>
    <w:p w14:paraId="57290226" w14:textId="77777777" w:rsidR="001B760F" w:rsidRPr="009F6FC0" w:rsidRDefault="001B760F" w:rsidP="001B760F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9F6FC0">
        <w:rPr>
          <w:rFonts w:asciiTheme="majorBidi" w:hAnsiTheme="majorBidi" w:cstheme="majorBidi"/>
          <w:b/>
          <w:bCs/>
          <w:sz w:val="28"/>
          <w:szCs w:val="28"/>
        </w:rPr>
        <w:t>Section:</w:t>
      </w:r>
      <w:r w:rsidRPr="009F6FC0">
        <w:rPr>
          <w:rFonts w:asciiTheme="majorBidi" w:hAnsiTheme="majorBidi" w:cstheme="majorBidi"/>
          <w:sz w:val="28"/>
          <w:szCs w:val="28"/>
        </w:rPr>
        <w:t xml:space="preserve"> B</w:t>
      </w:r>
    </w:p>
    <w:p w14:paraId="5B4454C7" w14:textId="1371CCDA" w:rsidR="001B760F" w:rsidRPr="009F6FC0" w:rsidRDefault="001B760F" w:rsidP="001B760F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9F6FC0">
        <w:rPr>
          <w:rFonts w:asciiTheme="majorBidi" w:hAnsiTheme="majorBidi" w:cstheme="majorBidi"/>
          <w:b/>
          <w:bCs/>
          <w:sz w:val="28"/>
          <w:szCs w:val="28"/>
        </w:rPr>
        <w:t xml:space="preserve">Subject: </w:t>
      </w:r>
      <w:r>
        <w:rPr>
          <w:rFonts w:asciiTheme="majorBidi" w:hAnsiTheme="majorBidi" w:cstheme="majorBidi"/>
          <w:sz w:val="28"/>
          <w:szCs w:val="28"/>
        </w:rPr>
        <w:t>Object-Oriented Programming</w:t>
      </w:r>
    </w:p>
    <w:p w14:paraId="6775427D" w14:textId="22EB0EC4" w:rsidR="001B760F" w:rsidRPr="009F6FC0" w:rsidRDefault="001B760F" w:rsidP="001B760F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9F6FC0">
        <w:rPr>
          <w:rFonts w:asciiTheme="majorBidi" w:hAnsiTheme="majorBidi" w:cstheme="majorBidi"/>
          <w:b/>
          <w:bCs/>
          <w:sz w:val="28"/>
          <w:szCs w:val="28"/>
        </w:rPr>
        <w:t xml:space="preserve">Date Of Submission: </w:t>
      </w:r>
      <w:r>
        <w:rPr>
          <w:rFonts w:asciiTheme="majorBidi" w:hAnsiTheme="majorBidi" w:cstheme="majorBidi"/>
          <w:sz w:val="28"/>
          <w:szCs w:val="28"/>
        </w:rPr>
        <w:t>October 10, 2025</w:t>
      </w:r>
    </w:p>
    <w:p w14:paraId="18849A57" w14:textId="77777777" w:rsidR="001B760F" w:rsidRPr="009F6FC0" w:rsidRDefault="001B760F" w:rsidP="001B760F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3221C8C8" w14:textId="77777777" w:rsidR="001B760F" w:rsidRDefault="001B760F" w:rsidP="001B760F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7F0C92AE" w14:textId="77777777" w:rsidR="001B760F" w:rsidRPr="009F6FC0" w:rsidRDefault="001B760F" w:rsidP="001B760F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55207DF1" w14:textId="77777777" w:rsidR="001B760F" w:rsidRPr="009F6FC0" w:rsidRDefault="001B760F" w:rsidP="001B760F">
      <w:pPr>
        <w:pBdr>
          <w:top w:val="single" w:sz="4" w:space="1" w:color="auto"/>
        </w:pBd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5A8C65DC" w14:textId="77777777" w:rsidR="001B760F" w:rsidRPr="009F6FC0" w:rsidRDefault="001B760F" w:rsidP="001B760F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9F6FC0">
        <w:rPr>
          <w:rFonts w:asciiTheme="majorBidi" w:hAnsiTheme="majorBidi" w:cstheme="majorBidi"/>
          <w:b/>
          <w:bCs/>
          <w:sz w:val="28"/>
          <w:szCs w:val="28"/>
        </w:rPr>
        <w:t>DEPARTMENT OF COMPUTER SCIENCE</w:t>
      </w:r>
    </w:p>
    <w:p w14:paraId="572C848F" w14:textId="77777777" w:rsidR="001B760F" w:rsidRPr="009F6FC0" w:rsidRDefault="001B760F" w:rsidP="001B760F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9F6FC0">
        <w:rPr>
          <w:rFonts w:asciiTheme="majorBidi" w:hAnsiTheme="majorBidi" w:cstheme="majorBidi"/>
          <w:b/>
          <w:bCs/>
          <w:sz w:val="28"/>
          <w:szCs w:val="28"/>
        </w:rPr>
        <w:t>COMSATS UNIVERSITY ISLAMABAD,</w:t>
      </w:r>
    </w:p>
    <w:p w14:paraId="1CA7396E" w14:textId="61E64168" w:rsidR="00F7139F" w:rsidRDefault="001B760F" w:rsidP="001B760F">
      <w:pPr>
        <w:jc w:val="center"/>
      </w:pPr>
      <w:r w:rsidRPr="009F6FC0">
        <w:rPr>
          <w:rFonts w:asciiTheme="majorBidi" w:hAnsiTheme="majorBidi" w:cstheme="majorBidi"/>
          <w:b/>
          <w:bCs/>
          <w:sz w:val="28"/>
          <w:szCs w:val="28"/>
        </w:rPr>
        <w:t>LAHORE CAMPUS</w:t>
      </w:r>
    </w:p>
    <w:p w14:paraId="5302D75F" w14:textId="5B01BE24" w:rsidR="00533BEF" w:rsidRDefault="001B760F" w:rsidP="00135DFF">
      <w:pPr>
        <w:pStyle w:val="Heading1"/>
        <w:spacing w:line="360" w:lineRule="auto"/>
      </w:pPr>
      <w:r>
        <w:lastRenderedPageBreak/>
        <w:t>Implementation</w:t>
      </w:r>
      <w:r w:rsidR="009F3758">
        <w:t>:</w:t>
      </w:r>
    </w:p>
    <w:p w14:paraId="6035FF6B" w14:textId="05C4D414" w:rsidR="00963D73" w:rsidRPr="00963D73" w:rsidRDefault="00963D73" w:rsidP="00135DFF">
      <w:pPr>
        <w:pStyle w:val="Heading2"/>
        <w:numPr>
          <w:ilvl w:val="0"/>
          <w:numId w:val="3"/>
        </w:numPr>
        <w:spacing w:line="360" w:lineRule="auto"/>
      </w:pPr>
      <w:r>
        <w:t>Seat Class</w:t>
      </w:r>
    </w:p>
    <w:p w14:paraId="70E60CD7" w14:textId="77777777" w:rsidR="009F3758" w:rsidRPr="00963D73" w:rsidRDefault="009F3758" w:rsidP="00135DFF">
      <w:pPr>
        <w:pStyle w:val="NormalWeb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0"/>
          <w:szCs w:val="20"/>
        </w:rPr>
      </w:pPr>
      <w:r w:rsidRPr="00963D73">
        <w:rPr>
          <w:rStyle w:val="Strong"/>
          <w:rFonts w:asciiTheme="majorBidi" w:eastAsiaTheme="majorEastAsia" w:hAnsiTheme="majorBidi" w:cstheme="majorBidi"/>
          <w:sz w:val="20"/>
          <w:szCs w:val="20"/>
        </w:rPr>
        <w:t>Attributes and Constructor:</w:t>
      </w:r>
      <w:r w:rsidRPr="00963D73">
        <w:rPr>
          <w:rFonts w:asciiTheme="majorBidi" w:hAnsiTheme="majorBidi" w:cstheme="majorBidi"/>
          <w:sz w:val="20"/>
          <w:szCs w:val="20"/>
        </w:rPr>
        <w:t xml:space="preserve"> Defines seat ID, type, price, and availability; constructor initializes these with availability set to true.</w:t>
      </w:r>
    </w:p>
    <w:p w14:paraId="448794E8" w14:textId="77777777" w:rsidR="009F3758" w:rsidRPr="00963D73" w:rsidRDefault="009F3758" w:rsidP="00135DFF">
      <w:pPr>
        <w:pStyle w:val="NormalWeb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0"/>
          <w:szCs w:val="20"/>
        </w:rPr>
      </w:pPr>
      <w:r w:rsidRPr="00963D73">
        <w:rPr>
          <w:rStyle w:val="Strong"/>
          <w:rFonts w:asciiTheme="majorBidi" w:eastAsiaTheme="majorEastAsia" w:hAnsiTheme="majorBidi" w:cstheme="majorBidi"/>
          <w:sz w:val="20"/>
          <w:szCs w:val="20"/>
        </w:rPr>
        <w:t>Booking and Cancellation Methods:</w:t>
      </w:r>
      <w:r w:rsidRPr="00963D73">
        <w:rPr>
          <w:rFonts w:asciiTheme="majorBidi" w:hAnsiTheme="majorBidi" w:cstheme="majorBidi"/>
          <w:sz w:val="20"/>
          <w:szCs w:val="20"/>
        </w:rPr>
        <w:t xml:space="preserve"> </w:t>
      </w:r>
      <w:proofErr w:type="spellStart"/>
      <w:proofErr w:type="gramStart"/>
      <w:r w:rsidRPr="00963D73">
        <w:rPr>
          <w:rStyle w:val="HTMLCode"/>
          <w:rFonts w:asciiTheme="majorBidi" w:eastAsiaTheme="majorEastAsia" w:hAnsiTheme="majorBidi" w:cstheme="majorBidi"/>
        </w:rPr>
        <w:t>bookSeat</w:t>
      </w:r>
      <w:proofErr w:type="spellEnd"/>
      <w:r w:rsidRPr="00963D73">
        <w:rPr>
          <w:rStyle w:val="HTMLCode"/>
          <w:rFonts w:asciiTheme="majorBidi" w:eastAsiaTheme="majorEastAsia" w:hAnsiTheme="majorBidi" w:cstheme="majorBidi"/>
        </w:rPr>
        <w:t>(</w:t>
      </w:r>
      <w:proofErr w:type="gramEnd"/>
      <w:r w:rsidRPr="00963D73">
        <w:rPr>
          <w:rStyle w:val="HTMLCode"/>
          <w:rFonts w:asciiTheme="majorBidi" w:eastAsiaTheme="majorEastAsia" w:hAnsiTheme="majorBidi" w:cstheme="majorBidi"/>
        </w:rPr>
        <w:t>)</w:t>
      </w:r>
      <w:r w:rsidRPr="00963D73">
        <w:rPr>
          <w:rFonts w:asciiTheme="majorBidi" w:hAnsiTheme="majorBidi" w:cstheme="majorBidi"/>
          <w:sz w:val="20"/>
          <w:szCs w:val="20"/>
        </w:rPr>
        <w:t xml:space="preserve"> and </w:t>
      </w:r>
      <w:proofErr w:type="spellStart"/>
      <w:proofErr w:type="gramStart"/>
      <w:r w:rsidRPr="00963D73">
        <w:rPr>
          <w:rStyle w:val="HTMLCode"/>
          <w:rFonts w:asciiTheme="majorBidi" w:eastAsiaTheme="majorEastAsia" w:hAnsiTheme="majorBidi" w:cstheme="majorBidi"/>
        </w:rPr>
        <w:t>cancelBooking</w:t>
      </w:r>
      <w:proofErr w:type="spellEnd"/>
      <w:r w:rsidRPr="00963D73">
        <w:rPr>
          <w:rStyle w:val="HTMLCode"/>
          <w:rFonts w:asciiTheme="majorBidi" w:eastAsiaTheme="majorEastAsia" w:hAnsiTheme="majorBidi" w:cstheme="majorBidi"/>
        </w:rPr>
        <w:t>(</w:t>
      </w:r>
      <w:proofErr w:type="gramEnd"/>
      <w:r w:rsidRPr="00963D73">
        <w:rPr>
          <w:rStyle w:val="HTMLCode"/>
          <w:rFonts w:asciiTheme="majorBidi" w:eastAsiaTheme="majorEastAsia" w:hAnsiTheme="majorBidi" w:cstheme="majorBidi"/>
        </w:rPr>
        <w:t>)</w:t>
      </w:r>
      <w:r w:rsidRPr="00963D73">
        <w:rPr>
          <w:rFonts w:asciiTheme="majorBidi" w:hAnsiTheme="majorBidi" w:cstheme="majorBidi"/>
          <w:sz w:val="20"/>
          <w:szCs w:val="20"/>
        </w:rPr>
        <w:t xml:space="preserve"> manage the seat’s availability status.</w:t>
      </w:r>
    </w:p>
    <w:p w14:paraId="20686B6A" w14:textId="77777777" w:rsidR="009F3758" w:rsidRPr="00963D73" w:rsidRDefault="009F3758" w:rsidP="00135DFF">
      <w:pPr>
        <w:pStyle w:val="NormalWeb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0"/>
          <w:szCs w:val="20"/>
        </w:rPr>
      </w:pPr>
      <w:r w:rsidRPr="00963D73">
        <w:rPr>
          <w:rStyle w:val="Strong"/>
          <w:rFonts w:asciiTheme="majorBidi" w:eastAsiaTheme="majorEastAsia" w:hAnsiTheme="majorBidi" w:cstheme="majorBidi"/>
          <w:sz w:val="20"/>
          <w:szCs w:val="20"/>
        </w:rPr>
        <w:t>Accessors and Mutators:</w:t>
      </w:r>
      <w:r w:rsidRPr="00963D73">
        <w:rPr>
          <w:rFonts w:asciiTheme="majorBidi" w:hAnsiTheme="majorBidi" w:cstheme="majorBidi"/>
          <w:sz w:val="20"/>
          <w:szCs w:val="20"/>
        </w:rPr>
        <w:t xml:space="preserve"> Provides getters and setters for seat properties.</w:t>
      </w:r>
    </w:p>
    <w:p w14:paraId="60ED80E5" w14:textId="77777777" w:rsidR="009F3758" w:rsidRPr="00963D73" w:rsidRDefault="009F3758" w:rsidP="00135DFF">
      <w:pPr>
        <w:pStyle w:val="NormalWeb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0"/>
          <w:szCs w:val="20"/>
        </w:rPr>
      </w:pPr>
      <w:r w:rsidRPr="00963D73">
        <w:rPr>
          <w:rStyle w:val="Strong"/>
          <w:rFonts w:asciiTheme="majorBidi" w:eastAsiaTheme="majorEastAsia" w:hAnsiTheme="majorBidi" w:cstheme="majorBidi"/>
          <w:sz w:val="20"/>
          <w:szCs w:val="20"/>
        </w:rPr>
        <w:t>Utility Methods:</w:t>
      </w:r>
      <w:r w:rsidRPr="00963D73">
        <w:rPr>
          <w:rFonts w:asciiTheme="majorBidi" w:hAnsiTheme="majorBidi" w:cstheme="majorBidi"/>
          <w:sz w:val="20"/>
          <w:szCs w:val="20"/>
        </w:rPr>
        <w:t xml:space="preserve"> </w:t>
      </w:r>
      <w:proofErr w:type="spellStart"/>
      <w:proofErr w:type="gramStart"/>
      <w:r w:rsidRPr="00963D73">
        <w:rPr>
          <w:rStyle w:val="HTMLCode"/>
          <w:rFonts w:asciiTheme="majorBidi" w:eastAsiaTheme="majorEastAsia" w:hAnsiTheme="majorBidi" w:cstheme="majorBidi"/>
        </w:rPr>
        <w:t>toString</w:t>
      </w:r>
      <w:proofErr w:type="spellEnd"/>
      <w:r w:rsidRPr="00963D73">
        <w:rPr>
          <w:rStyle w:val="HTMLCode"/>
          <w:rFonts w:asciiTheme="majorBidi" w:eastAsiaTheme="majorEastAsia" w:hAnsiTheme="majorBidi" w:cstheme="majorBidi"/>
        </w:rPr>
        <w:t>(</w:t>
      </w:r>
      <w:proofErr w:type="gramEnd"/>
      <w:r w:rsidRPr="00963D73">
        <w:rPr>
          <w:rStyle w:val="HTMLCode"/>
          <w:rFonts w:asciiTheme="majorBidi" w:eastAsiaTheme="majorEastAsia" w:hAnsiTheme="majorBidi" w:cstheme="majorBidi"/>
        </w:rPr>
        <w:t>)</w:t>
      </w:r>
      <w:r w:rsidRPr="00963D73">
        <w:rPr>
          <w:rFonts w:asciiTheme="majorBidi" w:hAnsiTheme="majorBidi" w:cstheme="majorBidi"/>
          <w:sz w:val="20"/>
          <w:szCs w:val="20"/>
        </w:rPr>
        <w:t xml:space="preserve"> returns formatted seat information; </w:t>
      </w:r>
      <w:proofErr w:type="gramStart"/>
      <w:r w:rsidRPr="00963D73">
        <w:rPr>
          <w:rStyle w:val="HTMLCode"/>
          <w:rFonts w:asciiTheme="majorBidi" w:eastAsiaTheme="majorEastAsia" w:hAnsiTheme="majorBidi" w:cstheme="majorBidi"/>
        </w:rPr>
        <w:t>equals(</w:t>
      </w:r>
      <w:proofErr w:type="gramEnd"/>
      <w:r w:rsidRPr="00963D73">
        <w:rPr>
          <w:rStyle w:val="HTMLCode"/>
          <w:rFonts w:asciiTheme="majorBidi" w:eastAsiaTheme="majorEastAsia" w:hAnsiTheme="majorBidi" w:cstheme="majorBidi"/>
        </w:rPr>
        <w:t>)</w:t>
      </w:r>
      <w:r w:rsidRPr="00963D73">
        <w:rPr>
          <w:rFonts w:asciiTheme="majorBidi" w:hAnsiTheme="majorBidi" w:cstheme="majorBidi"/>
          <w:sz w:val="20"/>
          <w:szCs w:val="20"/>
        </w:rPr>
        <w:t xml:space="preserve"> </w:t>
      </w:r>
      <w:proofErr w:type="gramStart"/>
      <w:r w:rsidRPr="00963D73">
        <w:rPr>
          <w:rFonts w:asciiTheme="majorBidi" w:hAnsiTheme="majorBidi" w:cstheme="majorBidi"/>
          <w:sz w:val="20"/>
          <w:szCs w:val="20"/>
        </w:rPr>
        <w:t>compares</w:t>
      </w:r>
      <w:proofErr w:type="gramEnd"/>
      <w:r w:rsidRPr="00963D73">
        <w:rPr>
          <w:rFonts w:asciiTheme="majorBidi" w:hAnsiTheme="majorBidi" w:cstheme="majorBidi"/>
          <w:sz w:val="20"/>
          <w:szCs w:val="20"/>
        </w:rPr>
        <w:t xml:space="preserve"> seats based on their ID.</w:t>
      </w:r>
    </w:p>
    <w:p w14:paraId="092FD556" w14:textId="623D6B66" w:rsidR="0094366E" w:rsidRDefault="005765C0" w:rsidP="00135DFF">
      <w:pPr>
        <w:pStyle w:val="Heading2"/>
        <w:numPr>
          <w:ilvl w:val="0"/>
          <w:numId w:val="3"/>
        </w:numPr>
        <w:spacing w:line="360" w:lineRule="auto"/>
      </w:pPr>
      <w:r>
        <w:t>Screen Class</w:t>
      </w:r>
    </w:p>
    <w:p w14:paraId="7D990221" w14:textId="78CB7DBE" w:rsidR="0094366E" w:rsidRPr="005765C0" w:rsidRDefault="0094366E" w:rsidP="00135DFF">
      <w:pPr>
        <w:pStyle w:val="NormalWeb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0"/>
          <w:szCs w:val="20"/>
        </w:rPr>
      </w:pPr>
      <w:r w:rsidRPr="005765C0">
        <w:rPr>
          <w:rStyle w:val="Strong"/>
          <w:rFonts w:asciiTheme="majorBidi" w:eastAsiaTheme="majorEastAsia" w:hAnsiTheme="majorBidi" w:cstheme="majorBidi"/>
          <w:sz w:val="20"/>
          <w:szCs w:val="20"/>
        </w:rPr>
        <w:t>Attributes and Constructors:</w:t>
      </w:r>
      <w:r w:rsidRPr="005765C0">
        <w:rPr>
          <w:rFonts w:asciiTheme="majorBidi" w:hAnsiTheme="majorBidi" w:cstheme="majorBidi"/>
          <w:sz w:val="20"/>
          <w:szCs w:val="20"/>
        </w:rPr>
        <w:t xml:space="preserve"> Manages a 2D array of </w:t>
      </w:r>
      <w:r w:rsidRPr="005765C0">
        <w:rPr>
          <w:rStyle w:val="HTMLCode"/>
          <w:rFonts w:asciiTheme="majorBidi" w:eastAsiaTheme="majorEastAsia" w:hAnsiTheme="majorBidi" w:cstheme="majorBidi"/>
        </w:rPr>
        <w:t>Seat</w:t>
      </w:r>
      <w:r w:rsidRPr="005765C0">
        <w:rPr>
          <w:rFonts w:asciiTheme="majorBidi" w:hAnsiTheme="majorBidi" w:cstheme="majorBidi"/>
          <w:sz w:val="20"/>
          <w:szCs w:val="20"/>
        </w:rPr>
        <w:t xml:space="preserve"> objects, screen name, seat count, and row lengths; supports default and custom initialization with predefined seat pricing.</w:t>
      </w:r>
    </w:p>
    <w:p w14:paraId="71F3AD63" w14:textId="31A3D45D" w:rsidR="0094366E" w:rsidRPr="005765C0" w:rsidRDefault="0094366E" w:rsidP="00135DFF">
      <w:pPr>
        <w:pStyle w:val="NormalWeb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0"/>
          <w:szCs w:val="20"/>
        </w:rPr>
      </w:pPr>
      <w:r w:rsidRPr="005765C0">
        <w:rPr>
          <w:rStyle w:val="Strong"/>
          <w:rFonts w:asciiTheme="majorBidi" w:eastAsiaTheme="majorEastAsia" w:hAnsiTheme="majorBidi" w:cstheme="majorBidi"/>
          <w:sz w:val="20"/>
          <w:szCs w:val="20"/>
        </w:rPr>
        <w:t>Booking and Cancellation Methods:</w:t>
      </w:r>
      <w:r w:rsidRPr="005765C0">
        <w:rPr>
          <w:rFonts w:asciiTheme="majorBidi" w:hAnsiTheme="majorBidi" w:cstheme="majorBidi"/>
          <w:sz w:val="20"/>
          <w:szCs w:val="20"/>
        </w:rPr>
        <w:t xml:space="preserve"> Allows booking or canceling seats by coordinates or seat ID, with bounds checking for validity.</w:t>
      </w:r>
    </w:p>
    <w:p w14:paraId="2C4FA37B" w14:textId="7516D4AA" w:rsidR="0094366E" w:rsidRPr="005765C0" w:rsidRDefault="0094366E" w:rsidP="00135DFF">
      <w:pPr>
        <w:pStyle w:val="NormalWeb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0"/>
          <w:szCs w:val="20"/>
        </w:rPr>
      </w:pPr>
      <w:r w:rsidRPr="005765C0">
        <w:rPr>
          <w:rStyle w:val="Strong"/>
          <w:rFonts w:asciiTheme="majorBidi" w:eastAsiaTheme="majorEastAsia" w:hAnsiTheme="majorBidi" w:cstheme="majorBidi"/>
          <w:sz w:val="20"/>
          <w:szCs w:val="20"/>
        </w:rPr>
        <w:t>Accessors and Utilities:</w:t>
      </w:r>
      <w:r w:rsidRPr="005765C0">
        <w:rPr>
          <w:rFonts w:asciiTheme="majorBidi" w:hAnsiTheme="majorBidi" w:cstheme="majorBidi"/>
          <w:sz w:val="20"/>
          <w:szCs w:val="20"/>
        </w:rPr>
        <w:t xml:space="preserve"> Provides methods to get seat counts, available seats, seats by type, and first available seat; also includes methods to display seats in detailed or compact layouts.</w:t>
      </w:r>
    </w:p>
    <w:p w14:paraId="063F6A8C" w14:textId="07E978A5" w:rsidR="0094366E" w:rsidRPr="005765C0" w:rsidRDefault="0094366E" w:rsidP="00135DFF">
      <w:pPr>
        <w:pStyle w:val="NormalWeb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0"/>
          <w:szCs w:val="20"/>
        </w:rPr>
      </w:pPr>
      <w:r w:rsidRPr="005765C0">
        <w:rPr>
          <w:rStyle w:val="Strong"/>
          <w:rFonts w:asciiTheme="majorBidi" w:eastAsiaTheme="majorEastAsia" w:hAnsiTheme="majorBidi" w:cstheme="majorBidi"/>
          <w:sz w:val="20"/>
          <w:szCs w:val="20"/>
        </w:rPr>
        <w:t>Modifiers and Helpers:</w:t>
      </w:r>
      <w:r w:rsidRPr="005765C0">
        <w:rPr>
          <w:rFonts w:asciiTheme="majorBidi" w:hAnsiTheme="majorBidi" w:cstheme="majorBidi"/>
          <w:sz w:val="20"/>
          <w:szCs w:val="20"/>
        </w:rPr>
        <w:t xml:space="preserve"> Supports modifying row seat types and prices, internal helper methods manage pricing, seat types, row lengths, and coordinate validation.</w:t>
      </w:r>
    </w:p>
    <w:p w14:paraId="6EC01ABE" w14:textId="3F08B4B6" w:rsidR="0094366E" w:rsidRDefault="005765C0" w:rsidP="00135DFF">
      <w:pPr>
        <w:pStyle w:val="Heading2"/>
        <w:numPr>
          <w:ilvl w:val="0"/>
          <w:numId w:val="3"/>
        </w:numPr>
        <w:spacing w:line="360" w:lineRule="auto"/>
      </w:pPr>
      <w:r>
        <w:t>Cinema Class</w:t>
      </w:r>
    </w:p>
    <w:p w14:paraId="075AC0A8" w14:textId="32FC9DDA" w:rsidR="00963D73" w:rsidRPr="005765C0" w:rsidRDefault="00963D73" w:rsidP="00135DFF">
      <w:pPr>
        <w:pStyle w:val="NormalWeb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0"/>
          <w:szCs w:val="20"/>
        </w:rPr>
      </w:pPr>
      <w:r w:rsidRPr="005765C0">
        <w:rPr>
          <w:rStyle w:val="Strong"/>
          <w:rFonts w:asciiTheme="majorBidi" w:eastAsiaTheme="majorEastAsia" w:hAnsiTheme="majorBidi" w:cstheme="majorBidi"/>
          <w:sz w:val="20"/>
          <w:szCs w:val="20"/>
        </w:rPr>
        <w:t>Attributes and Constructor:</w:t>
      </w:r>
      <w:r w:rsidRPr="005765C0">
        <w:rPr>
          <w:rFonts w:asciiTheme="majorBidi" w:hAnsiTheme="majorBidi" w:cstheme="majorBidi"/>
          <w:sz w:val="20"/>
          <w:szCs w:val="20"/>
        </w:rPr>
        <w:t xml:space="preserve"> Maintains an array of </w:t>
      </w:r>
      <w:r w:rsidRPr="005765C0">
        <w:rPr>
          <w:rStyle w:val="HTMLCode"/>
          <w:rFonts w:asciiTheme="majorBidi" w:eastAsiaTheme="majorEastAsia" w:hAnsiTheme="majorBidi" w:cstheme="majorBidi"/>
        </w:rPr>
        <w:t>Screen</w:t>
      </w:r>
      <w:r w:rsidRPr="005765C0">
        <w:rPr>
          <w:rFonts w:asciiTheme="majorBidi" w:hAnsiTheme="majorBidi" w:cstheme="majorBidi"/>
          <w:sz w:val="20"/>
          <w:szCs w:val="20"/>
        </w:rPr>
        <w:t xml:space="preserve"> objects, cinema name, and number of screens; constructor initializes default screens.</w:t>
      </w:r>
    </w:p>
    <w:p w14:paraId="3F9DB111" w14:textId="204083D9" w:rsidR="00963D73" w:rsidRPr="005765C0" w:rsidRDefault="00963D73" w:rsidP="00135DFF">
      <w:pPr>
        <w:pStyle w:val="NormalWeb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0"/>
          <w:szCs w:val="20"/>
        </w:rPr>
      </w:pPr>
      <w:r w:rsidRPr="005765C0">
        <w:rPr>
          <w:rStyle w:val="Strong"/>
          <w:rFonts w:asciiTheme="majorBidi" w:eastAsiaTheme="majorEastAsia" w:hAnsiTheme="majorBidi" w:cstheme="majorBidi"/>
          <w:sz w:val="20"/>
          <w:szCs w:val="20"/>
        </w:rPr>
        <w:t>Accessors:</w:t>
      </w:r>
      <w:r w:rsidRPr="005765C0">
        <w:rPr>
          <w:rFonts w:asciiTheme="majorBidi" w:hAnsiTheme="majorBidi" w:cstheme="majorBidi"/>
          <w:sz w:val="20"/>
          <w:szCs w:val="20"/>
        </w:rPr>
        <w:t xml:space="preserve"> Provides methods to get cinema name, screen count, list of screens, and retrieve a screen by name.</w:t>
      </w:r>
    </w:p>
    <w:p w14:paraId="1F9EB052" w14:textId="660ED287" w:rsidR="00963D73" w:rsidRPr="005765C0" w:rsidRDefault="00963D73" w:rsidP="00135DFF">
      <w:pPr>
        <w:pStyle w:val="NormalWeb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0"/>
          <w:szCs w:val="20"/>
        </w:rPr>
      </w:pPr>
      <w:r w:rsidRPr="005765C0">
        <w:rPr>
          <w:rStyle w:val="Strong"/>
          <w:rFonts w:asciiTheme="majorBidi" w:eastAsiaTheme="majorEastAsia" w:hAnsiTheme="majorBidi" w:cstheme="majorBidi"/>
          <w:sz w:val="20"/>
          <w:szCs w:val="20"/>
        </w:rPr>
        <w:t>Forward Operations:</w:t>
      </w:r>
      <w:r w:rsidRPr="005765C0">
        <w:rPr>
          <w:rFonts w:asciiTheme="majorBidi" w:hAnsiTheme="majorBidi" w:cstheme="majorBidi"/>
          <w:sz w:val="20"/>
          <w:szCs w:val="20"/>
        </w:rPr>
        <w:t xml:space="preserve"> Enables booking and canceling seats on a specific screen by forwarding requests to the corresponding </w:t>
      </w:r>
      <w:r w:rsidRPr="005765C0">
        <w:rPr>
          <w:rStyle w:val="HTMLCode"/>
          <w:rFonts w:asciiTheme="majorBidi" w:eastAsiaTheme="majorEastAsia" w:hAnsiTheme="majorBidi" w:cstheme="majorBidi"/>
        </w:rPr>
        <w:t>Screen</w:t>
      </w:r>
      <w:r w:rsidRPr="005765C0">
        <w:rPr>
          <w:rFonts w:asciiTheme="majorBidi" w:hAnsiTheme="majorBidi" w:cstheme="majorBidi"/>
          <w:sz w:val="20"/>
          <w:szCs w:val="20"/>
        </w:rPr>
        <w:t xml:space="preserve"> object.</w:t>
      </w:r>
    </w:p>
    <w:p w14:paraId="25DEF6C8" w14:textId="61AF75CF" w:rsidR="00963D73" w:rsidRPr="005765C0" w:rsidRDefault="00963D73" w:rsidP="00135DFF">
      <w:pPr>
        <w:pStyle w:val="NormalWeb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0"/>
          <w:szCs w:val="20"/>
        </w:rPr>
      </w:pPr>
      <w:r w:rsidRPr="005765C0">
        <w:rPr>
          <w:rStyle w:val="Strong"/>
          <w:rFonts w:asciiTheme="majorBidi" w:eastAsiaTheme="majorEastAsia" w:hAnsiTheme="majorBidi" w:cstheme="majorBidi"/>
          <w:sz w:val="20"/>
          <w:szCs w:val="20"/>
        </w:rPr>
        <w:t>Aggregated Information &amp; Display:</w:t>
      </w:r>
      <w:r w:rsidRPr="005765C0">
        <w:rPr>
          <w:rFonts w:asciiTheme="majorBidi" w:hAnsiTheme="majorBidi" w:cstheme="majorBidi"/>
          <w:sz w:val="20"/>
          <w:szCs w:val="20"/>
        </w:rPr>
        <w:t xml:space="preserve"> Computes total seats, available seats, and seats by type across all screens; includes methods to display cinema layout in both compact and detailed formats</w:t>
      </w:r>
    </w:p>
    <w:p w14:paraId="1F2985CD" w14:textId="331A8CFF" w:rsidR="00963D73" w:rsidRDefault="005765C0" w:rsidP="00135DFF">
      <w:pPr>
        <w:pStyle w:val="Heading2"/>
        <w:numPr>
          <w:ilvl w:val="0"/>
          <w:numId w:val="3"/>
        </w:numPr>
        <w:spacing w:line="360" w:lineRule="auto"/>
      </w:pPr>
      <w:proofErr w:type="spellStart"/>
      <w:r>
        <w:lastRenderedPageBreak/>
        <w:t>CityCinema</w:t>
      </w:r>
      <w:proofErr w:type="spellEnd"/>
      <w:r>
        <w:t xml:space="preserve"> Class</w:t>
      </w:r>
    </w:p>
    <w:p w14:paraId="02DB8E57" w14:textId="77777777" w:rsidR="00963D73" w:rsidRPr="007753D4" w:rsidRDefault="00963D73" w:rsidP="00135DFF">
      <w:pPr>
        <w:pStyle w:val="NormalWeb"/>
        <w:numPr>
          <w:ilvl w:val="0"/>
          <w:numId w:val="2"/>
        </w:numPr>
        <w:spacing w:line="360" w:lineRule="auto"/>
        <w:rPr>
          <w:rFonts w:asciiTheme="majorBidi" w:hAnsiTheme="majorBidi" w:cstheme="majorBidi"/>
          <w:sz w:val="20"/>
          <w:szCs w:val="20"/>
        </w:rPr>
      </w:pPr>
      <w:r w:rsidRPr="007753D4">
        <w:rPr>
          <w:rStyle w:val="Strong"/>
          <w:rFonts w:asciiTheme="majorBidi" w:eastAsiaTheme="majorEastAsia" w:hAnsiTheme="majorBidi" w:cstheme="majorBidi"/>
          <w:sz w:val="20"/>
          <w:szCs w:val="20"/>
        </w:rPr>
        <w:t>Attributes and Constructor:</w:t>
      </w:r>
      <w:r w:rsidRPr="007753D4">
        <w:rPr>
          <w:rFonts w:asciiTheme="majorBidi" w:hAnsiTheme="majorBidi" w:cstheme="majorBidi"/>
          <w:sz w:val="20"/>
          <w:szCs w:val="20"/>
        </w:rPr>
        <w:t xml:space="preserve"> Manages a collection of </w:t>
      </w:r>
      <w:r w:rsidRPr="007753D4">
        <w:rPr>
          <w:rStyle w:val="HTMLCode"/>
          <w:rFonts w:asciiTheme="majorBidi" w:eastAsiaTheme="majorEastAsia" w:hAnsiTheme="majorBidi" w:cstheme="majorBidi"/>
        </w:rPr>
        <w:t>Cinema</w:t>
      </w:r>
      <w:r w:rsidRPr="007753D4">
        <w:rPr>
          <w:rFonts w:asciiTheme="majorBidi" w:hAnsiTheme="majorBidi" w:cstheme="majorBidi"/>
          <w:sz w:val="20"/>
          <w:szCs w:val="20"/>
        </w:rPr>
        <w:t xml:space="preserve"> objects for a city, storing the city name and the number of cinemas; constructor initializes the city.</w:t>
      </w:r>
    </w:p>
    <w:p w14:paraId="3BF05435" w14:textId="77777777" w:rsidR="00963D73" w:rsidRPr="007753D4" w:rsidRDefault="00963D73" w:rsidP="00135DFF">
      <w:pPr>
        <w:pStyle w:val="NormalWeb"/>
        <w:numPr>
          <w:ilvl w:val="0"/>
          <w:numId w:val="2"/>
        </w:numPr>
        <w:spacing w:line="360" w:lineRule="auto"/>
        <w:rPr>
          <w:rFonts w:asciiTheme="majorBidi" w:hAnsiTheme="majorBidi" w:cstheme="majorBidi"/>
          <w:sz w:val="20"/>
          <w:szCs w:val="20"/>
        </w:rPr>
      </w:pPr>
      <w:r w:rsidRPr="007753D4">
        <w:rPr>
          <w:rStyle w:val="Strong"/>
          <w:rFonts w:asciiTheme="majorBidi" w:eastAsiaTheme="majorEastAsia" w:hAnsiTheme="majorBidi" w:cstheme="majorBidi"/>
          <w:sz w:val="20"/>
          <w:szCs w:val="20"/>
        </w:rPr>
        <w:t>Cinema Management:</w:t>
      </w:r>
      <w:r w:rsidRPr="007753D4">
        <w:rPr>
          <w:rFonts w:asciiTheme="majorBidi" w:hAnsiTheme="majorBidi" w:cstheme="majorBidi"/>
          <w:sz w:val="20"/>
          <w:szCs w:val="20"/>
        </w:rPr>
        <w:t xml:space="preserve"> Supports adding, removing, and preloading cinemas; provides accessors to retrieve cinemas by name and get cinema count.</w:t>
      </w:r>
    </w:p>
    <w:p w14:paraId="0DDB3C5E" w14:textId="77777777" w:rsidR="00963D73" w:rsidRPr="007753D4" w:rsidRDefault="00963D73" w:rsidP="00135DFF">
      <w:pPr>
        <w:pStyle w:val="NormalWeb"/>
        <w:numPr>
          <w:ilvl w:val="0"/>
          <w:numId w:val="2"/>
        </w:numPr>
        <w:spacing w:line="360" w:lineRule="auto"/>
        <w:rPr>
          <w:rFonts w:asciiTheme="majorBidi" w:hAnsiTheme="majorBidi" w:cstheme="majorBidi"/>
          <w:sz w:val="20"/>
          <w:szCs w:val="20"/>
        </w:rPr>
      </w:pPr>
      <w:r w:rsidRPr="007753D4">
        <w:rPr>
          <w:rStyle w:val="Strong"/>
          <w:rFonts w:asciiTheme="majorBidi" w:eastAsiaTheme="majorEastAsia" w:hAnsiTheme="majorBidi" w:cstheme="majorBidi"/>
          <w:sz w:val="20"/>
          <w:szCs w:val="20"/>
        </w:rPr>
        <w:t>Forwarded Booking and Cancellation:</w:t>
      </w:r>
      <w:r w:rsidRPr="007753D4">
        <w:rPr>
          <w:rFonts w:asciiTheme="majorBidi" w:hAnsiTheme="majorBidi" w:cstheme="majorBidi"/>
          <w:sz w:val="20"/>
          <w:szCs w:val="20"/>
        </w:rPr>
        <w:t xml:space="preserve"> Delegates booking and canceling requests from city level to the appropriate cinema, screen, and seat, with console feedback on success or failure.</w:t>
      </w:r>
    </w:p>
    <w:p w14:paraId="2EA794BA" w14:textId="77777777" w:rsidR="00963D73" w:rsidRPr="007753D4" w:rsidRDefault="00963D73" w:rsidP="00135DFF">
      <w:pPr>
        <w:pStyle w:val="NormalWeb"/>
        <w:numPr>
          <w:ilvl w:val="0"/>
          <w:numId w:val="2"/>
        </w:numPr>
        <w:spacing w:line="360" w:lineRule="auto"/>
        <w:rPr>
          <w:rFonts w:asciiTheme="majorBidi" w:hAnsiTheme="majorBidi" w:cstheme="majorBidi"/>
          <w:sz w:val="20"/>
          <w:szCs w:val="20"/>
        </w:rPr>
      </w:pPr>
      <w:r w:rsidRPr="007753D4">
        <w:rPr>
          <w:rStyle w:val="Strong"/>
          <w:rFonts w:asciiTheme="majorBidi" w:eastAsiaTheme="majorEastAsia" w:hAnsiTheme="majorBidi" w:cstheme="majorBidi"/>
          <w:sz w:val="20"/>
          <w:szCs w:val="20"/>
        </w:rPr>
        <w:t>Aggregated Information &amp; Utilities:</w:t>
      </w:r>
      <w:r w:rsidRPr="007753D4">
        <w:rPr>
          <w:rFonts w:asciiTheme="majorBidi" w:hAnsiTheme="majorBidi" w:cstheme="majorBidi"/>
          <w:sz w:val="20"/>
          <w:szCs w:val="20"/>
        </w:rPr>
        <w:t xml:space="preserve"> Computes total seats, available seats, and seats by type across all cinemas; includes a VIP seat finder and report generation for city-wide cinema layouts.</w:t>
      </w:r>
    </w:p>
    <w:p w14:paraId="7B3C5B93" w14:textId="4BC01A03" w:rsidR="00963D73" w:rsidRDefault="005765C0" w:rsidP="00135DFF">
      <w:pPr>
        <w:pStyle w:val="Heading2"/>
        <w:numPr>
          <w:ilvl w:val="0"/>
          <w:numId w:val="3"/>
        </w:numPr>
        <w:spacing w:line="360" w:lineRule="auto"/>
      </w:pPr>
      <w:r>
        <w:t>Cinema Demo (</w:t>
      </w:r>
      <w:proofErr w:type="spellStart"/>
      <w:r>
        <w:t>CityCinema</w:t>
      </w:r>
      <w:proofErr w:type="spellEnd"/>
      <w:r>
        <w:t xml:space="preserve"> Demo)</w:t>
      </w:r>
    </w:p>
    <w:p w14:paraId="088B0B6E" w14:textId="4B02F7EC" w:rsidR="00963D73" w:rsidRPr="007753D4" w:rsidRDefault="00963D73" w:rsidP="00135DFF">
      <w:pPr>
        <w:pStyle w:val="NormalWeb"/>
        <w:numPr>
          <w:ilvl w:val="0"/>
          <w:numId w:val="2"/>
        </w:numPr>
        <w:spacing w:line="360" w:lineRule="auto"/>
        <w:rPr>
          <w:rFonts w:asciiTheme="majorBidi" w:hAnsiTheme="majorBidi" w:cstheme="majorBidi"/>
          <w:sz w:val="20"/>
          <w:szCs w:val="20"/>
        </w:rPr>
      </w:pPr>
      <w:r w:rsidRPr="007753D4">
        <w:rPr>
          <w:rStyle w:val="Strong"/>
          <w:rFonts w:asciiTheme="majorBidi" w:eastAsiaTheme="majorEastAsia" w:hAnsiTheme="majorBidi" w:cstheme="majorBidi"/>
          <w:sz w:val="20"/>
          <w:szCs w:val="20"/>
        </w:rPr>
        <w:t>Purpose:</w:t>
      </w:r>
      <w:r w:rsidRPr="007753D4">
        <w:rPr>
          <w:rFonts w:asciiTheme="majorBidi" w:hAnsiTheme="majorBidi" w:cstheme="majorBidi"/>
          <w:sz w:val="20"/>
          <w:szCs w:val="20"/>
        </w:rPr>
        <w:t xml:space="preserve"> Demonstrates the functionality of the </w:t>
      </w:r>
      <w:proofErr w:type="spellStart"/>
      <w:r w:rsidRPr="007753D4">
        <w:rPr>
          <w:rStyle w:val="HTMLCode"/>
          <w:rFonts w:asciiTheme="majorBidi" w:eastAsiaTheme="majorEastAsia" w:hAnsiTheme="majorBidi" w:cstheme="majorBidi"/>
        </w:rPr>
        <w:t>CityCinema</w:t>
      </w:r>
      <w:proofErr w:type="spellEnd"/>
      <w:r w:rsidRPr="007753D4">
        <w:rPr>
          <w:rFonts w:asciiTheme="majorBidi" w:hAnsiTheme="majorBidi" w:cstheme="majorBidi"/>
          <w:sz w:val="20"/>
          <w:szCs w:val="20"/>
        </w:rPr>
        <w:t xml:space="preserve"> system across multiple cities, cinemas, screens, and seats.</w:t>
      </w:r>
    </w:p>
    <w:p w14:paraId="59423B40" w14:textId="4BEDEB3B" w:rsidR="00963D73" w:rsidRPr="007753D4" w:rsidRDefault="00963D73" w:rsidP="00135DFF">
      <w:pPr>
        <w:pStyle w:val="NormalWeb"/>
        <w:numPr>
          <w:ilvl w:val="0"/>
          <w:numId w:val="2"/>
        </w:numPr>
        <w:spacing w:line="360" w:lineRule="auto"/>
        <w:rPr>
          <w:rFonts w:asciiTheme="majorBidi" w:hAnsiTheme="majorBidi" w:cstheme="majorBidi"/>
          <w:sz w:val="20"/>
          <w:szCs w:val="20"/>
        </w:rPr>
      </w:pPr>
      <w:r w:rsidRPr="007753D4">
        <w:rPr>
          <w:rStyle w:val="Strong"/>
          <w:rFonts w:asciiTheme="majorBidi" w:eastAsiaTheme="majorEastAsia" w:hAnsiTheme="majorBidi" w:cstheme="majorBidi"/>
          <w:sz w:val="20"/>
          <w:szCs w:val="20"/>
        </w:rPr>
        <w:t>Initialization</w:t>
      </w:r>
      <w:r w:rsidRPr="007753D4">
        <w:rPr>
          <w:rStyle w:val="Strong"/>
          <w:rFonts w:asciiTheme="majorBidi" w:eastAsiaTheme="majorEastAsia" w:hAnsiTheme="majorBidi" w:cstheme="majorBidi"/>
          <w:sz w:val="20"/>
          <w:szCs w:val="20"/>
        </w:rPr>
        <w:t>:</w:t>
      </w:r>
      <w:r w:rsidRPr="007753D4">
        <w:rPr>
          <w:rFonts w:asciiTheme="majorBidi" w:hAnsiTheme="majorBidi" w:cstheme="majorBidi"/>
          <w:sz w:val="20"/>
          <w:szCs w:val="20"/>
        </w:rPr>
        <w:t xml:space="preserve"> Creates </w:t>
      </w:r>
      <w:proofErr w:type="spellStart"/>
      <w:r w:rsidRPr="007753D4">
        <w:rPr>
          <w:rStyle w:val="HTMLCode"/>
          <w:rFonts w:asciiTheme="majorBidi" w:eastAsiaTheme="majorEastAsia" w:hAnsiTheme="majorBidi" w:cstheme="majorBidi"/>
        </w:rPr>
        <w:t>CityCinema</w:t>
      </w:r>
      <w:proofErr w:type="spellEnd"/>
      <w:r w:rsidRPr="007753D4">
        <w:rPr>
          <w:rFonts w:asciiTheme="majorBidi" w:hAnsiTheme="majorBidi" w:cstheme="majorBidi"/>
          <w:sz w:val="20"/>
          <w:szCs w:val="20"/>
        </w:rPr>
        <w:t xml:space="preserve"> objects for Karachi, Lahore, and Islamabad and preloads them with realistic cinemas.</w:t>
      </w:r>
    </w:p>
    <w:p w14:paraId="5CE7DA3E" w14:textId="01660FC1" w:rsidR="00963D73" w:rsidRPr="007753D4" w:rsidRDefault="00963D73" w:rsidP="00135DFF">
      <w:pPr>
        <w:pStyle w:val="NormalWeb"/>
        <w:numPr>
          <w:ilvl w:val="0"/>
          <w:numId w:val="2"/>
        </w:numPr>
        <w:spacing w:line="360" w:lineRule="auto"/>
        <w:rPr>
          <w:rFonts w:asciiTheme="majorBidi" w:hAnsiTheme="majorBidi" w:cstheme="majorBidi"/>
          <w:sz w:val="20"/>
          <w:szCs w:val="20"/>
        </w:rPr>
      </w:pPr>
      <w:r w:rsidRPr="007753D4">
        <w:rPr>
          <w:rFonts w:asciiTheme="majorBidi" w:hAnsiTheme="majorBidi" w:cstheme="majorBidi"/>
          <w:b/>
          <w:bCs/>
          <w:sz w:val="20"/>
          <w:szCs w:val="20"/>
        </w:rPr>
        <w:t>Operations</w:t>
      </w:r>
      <w:r w:rsidRPr="007753D4">
        <w:rPr>
          <w:rStyle w:val="Strong"/>
          <w:rFonts w:asciiTheme="majorBidi" w:eastAsiaTheme="majorEastAsia" w:hAnsiTheme="majorBidi" w:cstheme="majorBidi"/>
          <w:b w:val="0"/>
          <w:bCs w:val="0"/>
          <w:sz w:val="20"/>
          <w:szCs w:val="20"/>
        </w:rPr>
        <w:t xml:space="preserve"> </w:t>
      </w:r>
      <w:r w:rsidRPr="007753D4">
        <w:rPr>
          <w:rStyle w:val="Strong"/>
          <w:rFonts w:asciiTheme="majorBidi" w:eastAsiaTheme="majorEastAsia" w:hAnsiTheme="majorBidi" w:cstheme="majorBidi"/>
          <w:sz w:val="20"/>
          <w:szCs w:val="20"/>
        </w:rPr>
        <w:t>Performed:</w:t>
      </w:r>
      <w:r w:rsidRPr="007753D4">
        <w:rPr>
          <w:rFonts w:asciiTheme="majorBidi" w:hAnsiTheme="majorBidi" w:cstheme="majorBidi"/>
          <w:sz w:val="20"/>
          <w:szCs w:val="20"/>
        </w:rPr>
        <w:t xml:space="preserve"> Simulates workflow</w:t>
      </w:r>
      <w:r w:rsidRPr="007753D4">
        <w:rPr>
          <w:rFonts w:asciiTheme="majorBidi" w:hAnsiTheme="majorBidi" w:cstheme="majorBidi"/>
          <w:sz w:val="20"/>
          <w:szCs w:val="20"/>
        </w:rPr>
        <w:t>,</w:t>
      </w:r>
      <w:r w:rsidRPr="007753D4">
        <w:rPr>
          <w:rFonts w:asciiTheme="majorBidi" w:hAnsiTheme="majorBidi" w:cstheme="majorBidi"/>
          <w:sz w:val="20"/>
          <w:szCs w:val="20"/>
        </w:rPr>
        <w:t xml:space="preserve"> including booking a seat, attempting duplicate booking, cancel</w:t>
      </w:r>
      <w:r w:rsidRPr="007753D4">
        <w:rPr>
          <w:rFonts w:asciiTheme="majorBidi" w:hAnsiTheme="majorBidi" w:cstheme="majorBidi"/>
          <w:sz w:val="20"/>
          <w:szCs w:val="20"/>
        </w:rPr>
        <w:t>l</w:t>
      </w:r>
      <w:r w:rsidRPr="007753D4">
        <w:rPr>
          <w:rFonts w:asciiTheme="majorBidi" w:hAnsiTheme="majorBidi" w:cstheme="majorBidi"/>
          <w:sz w:val="20"/>
          <w:szCs w:val="20"/>
        </w:rPr>
        <w:t>ing a booking, and searching for VIP seats.</w:t>
      </w:r>
    </w:p>
    <w:p w14:paraId="264EBDAE" w14:textId="1FC78983" w:rsidR="00963D73" w:rsidRPr="007753D4" w:rsidRDefault="00963D73" w:rsidP="00135DFF">
      <w:pPr>
        <w:pStyle w:val="NormalWeb"/>
        <w:numPr>
          <w:ilvl w:val="0"/>
          <w:numId w:val="2"/>
        </w:numPr>
        <w:spacing w:line="360" w:lineRule="auto"/>
        <w:rPr>
          <w:rFonts w:asciiTheme="majorBidi" w:hAnsiTheme="majorBidi" w:cstheme="majorBidi"/>
          <w:sz w:val="20"/>
          <w:szCs w:val="20"/>
        </w:rPr>
      </w:pPr>
      <w:r w:rsidRPr="007753D4">
        <w:rPr>
          <w:rStyle w:val="Strong"/>
          <w:rFonts w:asciiTheme="majorBidi" w:eastAsiaTheme="majorEastAsia" w:hAnsiTheme="majorBidi" w:cstheme="majorBidi"/>
          <w:sz w:val="20"/>
          <w:szCs w:val="20"/>
        </w:rPr>
        <w:t>Output &amp; Reporting:</w:t>
      </w:r>
      <w:r w:rsidRPr="007753D4">
        <w:rPr>
          <w:rFonts w:asciiTheme="majorBidi" w:hAnsiTheme="majorBidi" w:cstheme="majorBidi"/>
          <w:sz w:val="20"/>
          <w:szCs w:val="20"/>
        </w:rPr>
        <w:t xml:space="preserve"> Displays city-wide cinema layouts before and after operations, prints VIP seat availability, and provides a final summary of total and available seats.</w:t>
      </w:r>
    </w:p>
    <w:p w14:paraId="39259257" w14:textId="4C019144" w:rsidR="00963D73" w:rsidRDefault="005765C0" w:rsidP="00135DFF">
      <w:pPr>
        <w:pStyle w:val="Heading2"/>
        <w:numPr>
          <w:ilvl w:val="0"/>
          <w:numId w:val="3"/>
        </w:numPr>
        <w:spacing w:line="360" w:lineRule="auto"/>
      </w:pPr>
      <w:r>
        <w:t>Seat Demo</w:t>
      </w:r>
    </w:p>
    <w:p w14:paraId="0FC82E06" w14:textId="7A571C6D" w:rsidR="00963D73" w:rsidRPr="007753D4" w:rsidRDefault="00963D73" w:rsidP="00135DFF">
      <w:pPr>
        <w:pStyle w:val="NormalWeb"/>
        <w:numPr>
          <w:ilvl w:val="0"/>
          <w:numId w:val="2"/>
        </w:numPr>
        <w:spacing w:line="360" w:lineRule="auto"/>
        <w:rPr>
          <w:rFonts w:asciiTheme="majorBidi" w:hAnsiTheme="majorBidi" w:cstheme="majorBidi"/>
          <w:sz w:val="20"/>
          <w:szCs w:val="20"/>
        </w:rPr>
      </w:pPr>
      <w:r w:rsidRPr="007753D4">
        <w:rPr>
          <w:rStyle w:val="Strong"/>
          <w:rFonts w:asciiTheme="majorBidi" w:eastAsiaTheme="majorEastAsia" w:hAnsiTheme="majorBidi" w:cstheme="majorBidi"/>
          <w:sz w:val="20"/>
          <w:szCs w:val="20"/>
        </w:rPr>
        <w:t>Purpose:</w:t>
      </w:r>
      <w:r w:rsidRPr="007753D4">
        <w:rPr>
          <w:rFonts w:asciiTheme="majorBidi" w:hAnsiTheme="majorBidi" w:cstheme="majorBidi"/>
          <w:sz w:val="20"/>
          <w:szCs w:val="20"/>
        </w:rPr>
        <w:t xml:space="preserve"> Demonstrates the functionality of the </w:t>
      </w:r>
      <w:r w:rsidRPr="007753D4">
        <w:rPr>
          <w:rStyle w:val="HTMLCode"/>
          <w:rFonts w:asciiTheme="majorBidi" w:eastAsiaTheme="majorEastAsia" w:hAnsiTheme="majorBidi" w:cstheme="majorBidi"/>
        </w:rPr>
        <w:t>Seat</w:t>
      </w:r>
      <w:r w:rsidRPr="007753D4">
        <w:rPr>
          <w:rFonts w:asciiTheme="majorBidi" w:hAnsiTheme="majorBidi" w:cstheme="majorBidi"/>
          <w:sz w:val="20"/>
          <w:szCs w:val="20"/>
        </w:rPr>
        <w:t xml:space="preserve"> class, including creation, booking, cancellation, and price modification.</w:t>
      </w:r>
    </w:p>
    <w:p w14:paraId="0D9A5D72" w14:textId="7AEA7CED" w:rsidR="00963D73" w:rsidRPr="007753D4" w:rsidRDefault="00963D73" w:rsidP="00135DFF">
      <w:pPr>
        <w:pStyle w:val="NormalWeb"/>
        <w:numPr>
          <w:ilvl w:val="0"/>
          <w:numId w:val="2"/>
        </w:numPr>
        <w:spacing w:line="360" w:lineRule="auto"/>
        <w:rPr>
          <w:rFonts w:asciiTheme="majorBidi" w:hAnsiTheme="majorBidi" w:cstheme="majorBidi"/>
          <w:sz w:val="20"/>
          <w:szCs w:val="20"/>
        </w:rPr>
      </w:pPr>
      <w:r w:rsidRPr="007753D4">
        <w:rPr>
          <w:rStyle w:val="Strong"/>
          <w:rFonts w:asciiTheme="majorBidi" w:eastAsiaTheme="majorEastAsia" w:hAnsiTheme="majorBidi" w:cstheme="majorBidi"/>
          <w:sz w:val="20"/>
          <w:szCs w:val="20"/>
        </w:rPr>
        <w:t>Operations Performed:</w:t>
      </w:r>
      <w:r w:rsidRPr="007753D4">
        <w:rPr>
          <w:rFonts w:asciiTheme="majorBidi" w:hAnsiTheme="majorBidi" w:cstheme="majorBidi"/>
          <w:sz w:val="20"/>
          <w:szCs w:val="20"/>
        </w:rPr>
        <w:t xml:space="preserve"> Tests booking and rebooking logic, cancels a booked seat, and updates seat prices, displaying results after each operation.</w:t>
      </w:r>
    </w:p>
    <w:p w14:paraId="7BDDA442" w14:textId="2C9C0413" w:rsidR="00E75A43" w:rsidRDefault="00963D73" w:rsidP="00135DFF">
      <w:pPr>
        <w:pStyle w:val="NormalWeb"/>
        <w:numPr>
          <w:ilvl w:val="0"/>
          <w:numId w:val="2"/>
        </w:numPr>
        <w:spacing w:line="360" w:lineRule="auto"/>
        <w:rPr>
          <w:rFonts w:asciiTheme="majorBidi" w:hAnsiTheme="majorBidi" w:cstheme="majorBidi"/>
          <w:sz w:val="20"/>
          <w:szCs w:val="20"/>
        </w:rPr>
      </w:pPr>
      <w:r w:rsidRPr="007753D4">
        <w:rPr>
          <w:rStyle w:val="Strong"/>
          <w:rFonts w:asciiTheme="majorBidi" w:eastAsiaTheme="majorEastAsia" w:hAnsiTheme="majorBidi" w:cstheme="majorBidi"/>
          <w:sz w:val="20"/>
          <w:szCs w:val="20"/>
        </w:rPr>
        <w:t>Output:</w:t>
      </w:r>
      <w:r w:rsidRPr="007753D4">
        <w:rPr>
          <w:rFonts w:asciiTheme="majorBidi" w:hAnsiTheme="majorBidi" w:cstheme="majorBidi"/>
          <w:sz w:val="20"/>
          <w:szCs w:val="20"/>
        </w:rPr>
        <w:t xml:space="preserve"> Uses </w:t>
      </w:r>
      <w:proofErr w:type="spellStart"/>
      <w:proofErr w:type="gramStart"/>
      <w:r w:rsidRPr="007753D4">
        <w:rPr>
          <w:rStyle w:val="HTMLCode"/>
          <w:rFonts w:asciiTheme="majorBidi" w:eastAsiaTheme="majorEastAsia" w:hAnsiTheme="majorBidi" w:cstheme="majorBidi"/>
        </w:rPr>
        <w:t>toString</w:t>
      </w:r>
      <w:proofErr w:type="spellEnd"/>
      <w:r w:rsidRPr="007753D4">
        <w:rPr>
          <w:rStyle w:val="HTMLCode"/>
          <w:rFonts w:asciiTheme="majorBidi" w:eastAsiaTheme="majorEastAsia" w:hAnsiTheme="majorBidi" w:cstheme="majorBidi"/>
        </w:rPr>
        <w:t>(</w:t>
      </w:r>
      <w:proofErr w:type="gramEnd"/>
      <w:r w:rsidRPr="007753D4">
        <w:rPr>
          <w:rStyle w:val="HTMLCode"/>
          <w:rFonts w:asciiTheme="majorBidi" w:eastAsiaTheme="majorEastAsia" w:hAnsiTheme="majorBidi" w:cstheme="majorBidi"/>
        </w:rPr>
        <w:t>)</w:t>
      </w:r>
      <w:r w:rsidRPr="007753D4">
        <w:rPr>
          <w:rFonts w:asciiTheme="majorBidi" w:hAnsiTheme="majorBidi" w:cstheme="majorBidi"/>
          <w:sz w:val="20"/>
          <w:szCs w:val="20"/>
        </w:rPr>
        <w:t xml:space="preserve"> to show detailed seat information and provides console messages to indicate the success or failure of operations.</w:t>
      </w:r>
    </w:p>
    <w:p w14:paraId="75CA780C" w14:textId="30419512" w:rsidR="00135DFF" w:rsidRDefault="00135DFF" w:rsidP="00E75A43">
      <w:pPr>
        <w:pStyle w:val="NormalWeb"/>
        <w:rPr>
          <w:rFonts w:asciiTheme="majorBidi" w:hAnsiTheme="majorBidi" w:cstheme="majorBidi"/>
          <w:sz w:val="20"/>
          <w:szCs w:val="20"/>
        </w:rPr>
      </w:pPr>
    </w:p>
    <w:p w14:paraId="58181DF1" w14:textId="1B67D226" w:rsidR="00135DFF" w:rsidRPr="00135DFF" w:rsidRDefault="00135DFF" w:rsidP="00135DFF">
      <w:pPr>
        <w:rPr>
          <w:rFonts w:asciiTheme="majorBidi" w:eastAsia="Times New Roman" w:hAnsiTheme="majorBidi" w:cstheme="majorBidi"/>
          <w:kern w:val="0"/>
          <w:sz w:val="20"/>
          <w:szCs w:val="20"/>
          <w14:ligatures w14:val="none"/>
        </w:rPr>
      </w:pPr>
      <w:r>
        <w:rPr>
          <w:rFonts w:asciiTheme="majorBidi" w:hAnsiTheme="majorBidi" w:cstheme="majorBidi"/>
          <w:sz w:val="20"/>
          <w:szCs w:val="20"/>
        </w:rPr>
        <w:br w:type="page"/>
      </w:r>
    </w:p>
    <w:p w14:paraId="6FC0646F" w14:textId="6C91BBCC" w:rsidR="00963D73" w:rsidRPr="00135DFF" w:rsidRDefault="00E75A43" w:rsidP="00135DFF">
      <w:pPr>
        <w:pStyle w:val="Heading1"/>
        <w:rPr>
          <w:rFonts w:asciiTheme="majorBidi" w:eastAsia="Times New Roman" w:hAnsiTheme="majorBidi"/>
          <w:kern w:val="0"/>
          <w:sz w:val="20"/>
          <w:szCs w:val="20"/>
          <w14:ligatures w14:val="none"/>
        </w:rPr>
      </w:pPr>
      <w:r w:rsidRPr="00E75A43">
        <w:rPr>
          <w:rStyle w:val="Strong"/>
          <w:b w:val="0"/>
          <w:bCs w:val="0"/>
        </w:rPr>
        <w:lastRenderedPageBreak/>
        <w:t>Sample run output</w:t>
      </w:r>
    </w:p>
    <w:p w14:paraId="244080C7" w14:textId="436A384B" w:rsidR="00135DFF" w:rsidRPr="00135DFF" w:rsidRDefault="00E75A43" w:rsidP="00135DFF">
      <w:pPr>
        <w:pStyle w:val="Heading2"/>
        <w:numPr>
          <w:ilvl w:val="0"/>
          <w:numId w:val="8"/>
        </w:numPr>
      </w:pPr>
      <w:r>
        <w:t>Cinema</w:t>
      </w:r>
      <w:r w:rsidR="00771C17">
        <w:t xml:space="preserve"> </w:t>
      </w:r>
      <w:r>
        <w:t>Demo (City Cinema Demonstration)</w:t>
      </w:r>
    </w:p>
    <w:p w14:paraId="5A7F6107" w14:textId="77777777" w:rsidR="00E75A43" w:rsidRPr="00E75A43" w:rsidRDefault="00E75A43" w:rsidP="00E75A43"/>
    <w:p w14:paraId="05C1F5CF" w14:textId="7CFFC6C9" w:rsidR="00E75A43" w:rsidRPr="00E75A43" w:rsidRDefault="00E75A43" w:rsidP="00135DFF">
      <w:r w:rsidRPr="00F206E5">
        <w:drawing>
          <wp:inline distT="0" distB="0" distL="0" distR="0" wp14:anchorId="7B79FCE2" wp14:editId="6F553F6C">
            <wp:extent cx="6195195" cy="6221184"/>
            <wp:effectExtent l="0" t="0" r="2540" b="1905"/>
            <wp:docPr id="980814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14144" name=""/>
                    <pic:cNvPicPr/>
                  </pic:nvPicPr>
                  <pic:blipFill rotWithShape="1">
                    <a:blip r:embed="rId6"/>
                    <a:srcRect t="1602" r="38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8300" cy="6766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C6F66" w14:textId="19103FBA" w:rsidR="00533BEF" w:rsidRDefault="00533BEF"/>
    <w:p w14:paraId="2C66ABAE" w14:textId="77777777" w:rsidR="00533BEF" w:rsidRDefault="00533BEF"/>
    <w:p w14:paraId="7CEFF3D1" w14:textId="20C55D72" w:rsidR="00533BEF" w:rsidRDefault="00135DFF">
      <w:r w:rsidRPr="00533BEF">
        <w:lastRenderedPageBreak/>
        <w:drawing>
          <wp:anchor distT="0" distB="0" distL="114300" distR="114300" simplePos="0" relativeHeight="251658240" behindDoc="0" locked="0" layoutInCell="1" allowOverlap="1" wp14:anchorId="028C53B3" wp14:editId="0954AEB2">
            <wp:simplePos x="0" y="0"/>
            <wp:positionH relativeFrom="column">
              <wp:posOffset>0</wp:posOffset>
            </wp:positionH>
            <wp:positionV relativeFrom="paragraph">
              <wp:posOffset>315595</wp:posOffset>
            </wp:positionV>
            <wp:extent cx="5971540" cy="5540375"/>
            <wp:effectExtent l="0" t="0" r="0" b="0"/>
            <wp:wrapSquare wrapText="bothSides"/>
            <wp:docPr id="1005850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50823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23" r="38444" b="3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554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DAD487" w14:textId="5C6C657A" w:rsidR="00533BEF" w:rsidRDefault="00533BEF"/>
    <w:p w14:paraId="03FA28BE" w14:textId="057EA5FC" w:rsidR="00533BEF" w:rsidRPr="00533BEF" w:rsidRDefault="00135DFF" w:rsidP="00533BEF">
      <w:r w:rsidRPr="00533BEF">
        <w:drawing>
          <wp:inline distT="0" distB="0" distL="0" distR="0" wp14:anchorId="66B270B6" wp14:editId="4538D55D">
            <wp:extent cx="5967948" cy="1682248"/>
            <wp:effectExtent l="0" t="0" r="1270" b="0"/>
            <wp:docPr id="196930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03089" name=""/>
                    <pic:cNvPicPr/>
                  </pic:nvPicPr>
                  <pic:blipFill rotWithShape="1">
                    <a:blip r:embed="rId8"/>
                    <a:srcRect t="81830" r="55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224" cy="1815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E74BA" w14:textId="5DD04197" w:rsidR="00533BEF" w:rsidRPr="00533BEF" w:rsidRDefault="00533BEF" w:rsidP="00533BEF"/>
    <w:p w14:paraId="7569A825" w14:textId="0E24B4E2" w:rsidR="00533BEF" w:rsidRPr="00533BEF" w:rsidRDefault="00135DFF" w:rsidP="00135DFF">
      <w:pPr>
        <w:pStyle w:val="Heading2"/>
        <w:numPr>
          <w:ilvl w:val="0"/>
          <w:numId w:val="8"/>
        </w:numPr>
      </w:pPr>
      <w:r>
        <w:lastRenderedPageBreak/>
        <w:t xml:space="preserve">Seat Demo </w:t>
      </w:r>
    </w:p>
    <w:p w14:paraId="36F49B8E" w14:textId="77777777" w:rsidR="00533BEF" w:rsidRPr="00533BEF" w:rsidRDefault="00533BEF" w:rsidP="00533BEF"/>
    <w:p w14:paraId="69924F82" w14:textId="1CCAF4F9" w:rsidR="00533BEF" w:rsidRPr="00533BEF" w:rsidRDefault="00135DFF" w:rsidP="00533BEF">
      <w:r w:rsidRPr="00533BEF">
        <w:drawing>
          <wp:inline distT="0" distB="0" distL="0" distR="0" wp14:anchorId="3124B472" wp14:editId="073F053F">
            <wp:extent cx="5800218" cy="7015609"/>
            <wp:effectExtent l="0" t="0" r="3810" b="0"/>
            <wp:docPr id="161591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13523" name=""/>
                    <pic:cNvPicPr/>
                  </pic:nvPicPr>
                  <pic:blipFill rotWithShape="1">
                    <a:blip r:embed="rId9"/>
                    <a:srcRect t="34816" r="66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784" cy="7054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2C27E" w14:textId="2C22D40C" w:rsidR="00533BEF" w:rsidRDefault="00533BEF" w:rsidP="00135DFF">
      <w:pPr>
        <w:tabs>
          <w:tab w:val="left" w:pos="409"/>
        </w:tabs>
      </w:pPr>
      <w:r>
        <w:br w:type="textWrapping" w:clear="all"/>
      </w:r>
    </w:p>
    <w:sectPr w:rsidR="00533B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C51EC6"/>
    <w:multiLevelType w:val="hybridMultilevel"/>
    <w:tmpl w:val="7FD0B8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70166"/>
    <w:multiLevelType w:val="hybridMultilevel"/>
    <w:tmpl w:val="46FC9B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3C31A6"/>
    <w:multiLevelType w:val="hybridMultilevel"/>
    <w:tmpl w:val="F5C89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5A4B47"/>
    <w:multiLevelType w:val="multilevel"/>
    <w:tmpl w:val="4D1A5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501833"/>
    <w:multiLevelType w:val="multilevel"/>
    <w:tmpl w:val="28F81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DF8158B"/>
    <w:multiLevelType w:val="hybridMultilevel"/>
    <w:tmpl w:val="A1C44A04"/>
    <w:lvl w:ilvl="0" w:tplc="DC4499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B2810A1"/>
    <w:multiLevelType w:val="hybridMultilevel"/>
    <w:tmpl w:val="589E3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F16A41"/>
    <w:multiLevelType w:val="hybridMultilevel"/>
    <w:tmpl w:val="2D9E8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6370112">
    <w:abstractNumId w:val="3"/>
  </w:num>
  <w:num w:numId="2" w16cid:durableId="1340739748">
    <w:abstractNumId w:val="4"/>
  </w:num>
  <w:num w:numId="3" w16cid:durableId="1341852981">
    <w:abstractNumId w:val="5"/>
  </w:num>
  <w:num w:numId="4" w16cid:durableId="544216852">
    <w:abstractNumId w:val="0"/>
  </w:num>
  <w:num w:numId="5" w16cid:durableId="1664121875">
    <w:abstractNumId w:val="6"/>
  </w:num>
  <w:num w:numId="6" w16cid:durableId="1784373653">
    <w:abstractNumId w:val="7"/>
  </w:num>
  <w:num w:numId="7" w16cid:durableId="170687116">
    <w:abstractNumId w:val="2"/>
  </w:num>
  <w:num w:numId="8" w16cid:durableId="17712426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BEF"/>
    <w:rsid w:val="00135DFF"/>
    <w:rsid w:val="001B760F"/>
    <w:rsid w:val="00214DCC"/>
    <w:rsid w:val="00533BEF"/>
    <w:rsid w:val="005765C0"/>
    <w:rsid w:val="00771C17"/>
    <w:rsid w:val="007753D4"/>
    <w:rsid w:val="0094366E"/>
    <w:rsid w:val="00963D73"/>
    <w:rsid w:val="009F3758"/>
    <w:rsid w:val="00E75A43"/>
    <w:rsid w:val="00F206E5"/>
    <w:rsid w:val="00F71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69B212"/>
  <w15:chartTrackingRefBased/>
  <w15:docId w15:val="{CE827E16-2EE5-F94F-9BED-5CAA97984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3BE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3B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33BE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3BE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3BE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3BE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3BE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3BE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3BE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3BE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33BE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33BE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3BE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3BE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3BE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3BE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3BE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3BE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33BE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3B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3BE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33BE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33B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3BE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33BE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33BE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3BE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3BE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33BEF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F37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9F375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F375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6</Pages>
  <Words>567</Words>
  <Characters>3238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usman</dc:creator>
  <cp:keywords/>
  <dc:description/>
  <cp:lastModifiedBy>Muhammad usman</cp:lastModifiedBy>
  <cp:revision>2</cp:revision>
  <dcterms:created xsi:type="dcterms:W3CDTF">2025-10-09T21:18:00Z</dcterms:created>
  <dcterms:modified xsi:type="dcterms:W3CDTF">2025-10-09T23:34:00Z</dcterms:modified>
</cp:coreProperties>
</file>